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方正小标宋简体" w:eastAsia="方正小标宋简体" w:cs="方正小标宋简体"/>
          <w:b w:val="0"/>
          <w:bCs/>
          <w:sz w:val="36"/>
          <w:szCs w:val="36"/>
        </w:rPr>
      </w:pPr>
      <w:r>
        <w:rPr>
          <w:rFonts w:hint="eastAsia" w:ascii="方正小标宋简体" w:hAnsi="方正小标宋简体" w:eastAsia="方正小标宋简体" w:cs="方正小标宋简体"/>
          <w:b w:val="0"/>
          <w:bCs/>
          <w:sz w:val="36"/>
          <w:szCs w:val="36"/>
        </w:rPr>
        <w:t>桃江县公路建设养护中心</w:t>
      </w:r>
      <w:r>
        <w:rPr>
          <w:rFonts w:hint="eastAsia" w:ascii="方正小标宋简体" w:hAnsi="方正小标宋简体" w:eastAsia="方正小标宋简体" w:cs="方正小标宋简体"/>
          <w:b w:val="0"/>
          <w:bCs/>
          <w:sz w:val="36"/>
          <w:szCs w:val="36"/>
          <w:lang w:eastAsia="zh-CN"/>
        </w:rPr>
        <w:t>劳务承包</w:t>
      </w:r>
      <w:r>
        <w:rPr>
          <w:rFonts w:hint="eastAsia" w:ascii="方正小标宋简体" w:hAnsi="方正小标宋简体" w:eastAsia="方正小标宋简体" w:cs="方正小标宋简体"/>
          <w:b w:val="0"/>
          <w:bCs/>
          <w:sz w:val="36"/>
          <w:szCs w:val="36"/>
        </w:rPr>
        <w:t>合同</w:t>
      </w:r>
    </w:p>
    <w:p/>
    <w:p>
      <w:pPr>
        <w:jc w:val="left"/>
        <w:rPr>
          <w:rFonts w:hint="default" w:ascii="Times New Roman" w:hAnsi="Times New Roman" w:eastAsia="仿宋_GB2312" w:cs="Times New Roman"/>
          <w:sz w:val="32"/>
          <w:szCs w:val="32"/>
          <w:u w:val="single"/>
        </w:rPr>
      </w:pPr>
      <w:r>
        <w:rPr>
          <w:rFonts w:hint="default" w:ascii="Times New Roman" w:hAnsi="Times New Roman" w:eastAsia="仿宋_GB2312" w:cs="Times New Roman"/>
          <w:sz w:val="32"/>
          <w:szCs w:val="32"/>
        </w:rPr>
        <w:t>甲方：</w:t>
      </w:r>
      <w:r>
        <w:rPr>
          <w:rFonts w:hint="default" w:ascii="Times New Roman" w:hAnsi="Times New Roman" w:eastAsia="仿宋_GB2312" w:cs="Times New Roman"/>
          <w:sz w:val="32"/>
          <w:szCs w:val="32"/>
          <w:u w:val="single"/>
        </w:rPr>
        <w:t xml:space="preserve">     桃江县公路建设养护中心        </w:t>
      </w:r>
    </w:p>
    <w:p>
      <w:pPr>
        <w:rPr>
          <w:rFonts w:hint="default" w:ascii="Times New Roman" w:hAnsi="Times New Roman" w:eastAsia="仿宋_GB2312" w:cs="Times New Roman"/>
          <w:sz w:val="32"/>
          <w:szCs w:val="32"/>
          <w:u w:val="single"/>
        </w:rPr>
      </w:pPr>
      <w:r>
        <w:rPr>
          <w:rFonts w:hint="default" w:ascii="Times New Roman" w:hAnsi="Times New Roman" w:eastAsia="仿宋_GB2312" w:cs="Times New Roman"/>
          <w:sz w:val="32"/>
          <w:szCs w:val="32"/>
        </w:rPr>
        <w:t>乙方：</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u w:val="single"/>
        </w:rPr>
        <w:t xml:space="preserve">      </w:t>
      </w:r>
    </w:p>
    <w:p>
      <w:pP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    为做好我县干线公路养护工作，确保道路畅通。甲方决定将管辖范围内的干线公路养护工作承包给乙方。本着平等互利、公平、公正的原则，经甲乙双方共同协商，达成如下协议：</w:t>
      </w:r>
    </w:p>
    <w:p>
      <w:pPr>
        <w:rPr>
          <w:rFonts w:hint="eastAsia" w:ascii="黑体" w:hAnsi="黑体" w:eastAsia="黑体" w:cs="黑体"/>
          <w:b w:val="0"/>
          <w:bCs/>
          <w:sz w:val="32"/>
          <w:szCs w:val="32"/>
        </w:rPr>
      </w:pPr>
      <w:r>
        <w:rPr>
          <w:rFonts w:hint="default" w:ascii="Times New Roman" w:hAnsi="Times New Roman" w:eastAsia="仿宋_GB2312" w:cs="Times New Roman"/>
          <w:sz w:val="32"/>
          <w:szCs w:val="32"/>
        </w:rPr>
        <w:t xml:space="preserve">    </w:t>
      </w:r>
      <w:r>
        <w:rPr>
          <w:rFonts w:hint="eastAsia" w:ascii="黑体" w:hAnsi="黑体" w:eastAsia="黑体" w:cs="黑体"/>
          <w:b w:val="0"/>
          <w:bCs/>
          <w:sz w:val="32"/>
          <w:szCs w:val="32"/>
        </w:rPr>
        <w:t>一、承包范围</w:t>
      </w:r>
    </w:p>
    <w:p>
      <w:pP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    1、桃江县</w:t>
      </w:r>
      <w:r>
        <w:rPr>
          <w:rFonts w:hint="default" w:ascii="Times New Roman" w:hAnsi="Times New Roman" w:eastAsia="仿宋_GB2312" w:cs="Times New Roman"/>
          <w:sz w:val="32"/>
          <w:szCs w:val="32"/>
          <w:u w:val="single"/>
        </w:rPr>
        <w:t>G536、G207、G234、S223、S319、S225（良荆界-花园台）、S321（牛大线）</w:t>
      </w:r>
      <w:r>
        <w:rPr>
          <w:rFonts w:hint="default" w:ascii="Times New Roman" w:hAnsi="Times New Roman" w:eastAsia="仿宋_GB2312" w:cs="Times New Roman"/>
          <w:sz w:val="32"/>
          <w:szCs w:val="32"/>
        </w:rPr>
        <w:t>等干线公路的路面病害处置（坑槽修补）、路面</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桥梁</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清扫、清理水沟等小修保养、日常养护工作任务。</w:t>
      </w:r>
    </w:p>
    <w:p>
      <w:pP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    2、具体工作任务由甲方指定实施。</w:t>
      </w:r>
    </w:p>
    <w:p>
      <w:pPr>
        <w:rPr>
          <w:rFonts w:hint="default" w:ascii="黑体" w:hAnsi="黑体" w:eastAsia="黑体" w:cs="黑体"/>
          <w:b w:val="0"/>
          <w:bCs/>
          <w:sz w:val="32"/>
          <w:szCs w:val="32"/>
        </w:rPr>
      </w:pPr>
      <w:r>
        <w:rPr>
          <w:rFonts w:hint="default" w:ascii="Times New Roman" w:hAnsi="Times New Roman" w:eastAsia="仿宋_GB2312" w:cs="Times New Roman"/>
          <w:sz w:val="32"/>
          <w:szCs w:val="32"/>
        </w:rPr>
        <w:t xml:space="preserve">    </w:t>
      </w:r>
      <w:r>
        <w:rPr>
          <w:rFonts w:hint="default" w:ascii="黑体" w:hAnsi="黑体" w:eastAsia="黑体" w:cs="黑体"/>
          <w:b w:val="0"/>
          <w:bCs/>
          <w:sz w:val="32"/>
          <w:szCs w:val="32"/>
        </w:rPr>
        <w:t>二</w:t>
      </w:r>
      <w:r>
        <w:rPr>
          <w:rFonts w:hint="default" w:ascii="黑体" w:hAnsi="黑体" w:eastAsia="黑体" w:cs="黑体"/>
          <w:b w:val="0"/>
          <w:bCs/>
          <w:sz w:val="32"/>
          <w:szCs w:val="32"/>
        </w:rPr>
        <w:t>、承包时间</w:t>
      </w:r>
    </w:p>
    <w:p>
      <w:pPr>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 xml:space="preserve">    </w:t>
      </w:r>
      <w:r>
        <w:rPr>
          <w:rFonts w:hint="default" w:ascii="Times New Roman" w:hAnsi="Times New Roman" w:eastAsia="仿宋_GB2312" w:cs="Times New Roman"/>
          <w:b/>
          <w:sz w:val="32"/>
          <w:szCs w:val="32"/>
          <w:lang w:val="en-US" w:eastAsia="zh-CN"/>
        </w:rPr>
        <w:t xml:space="preserve">  </w:t>
      </w:r>
      <w:r>
        <w:rPr>
          <w:rFonts w:hint="default" w:ascii="Times New Roman" w:hAnsi="Times New Roman" w:eastAsia="仿宋_GB2312" w:cs="Times New Roman"/>
          <w:b w:val="0"/>
          <w:bCs/>
          <w:sz w:val="32"/>
          <w:szCs w:val="32"/>
          <w:lang w:val="en-US" w:eastAsia="zh-CN"/>
        </w:rPr>
        <w:t>2026年度（合同签订之日起-2026年12月31日）</w:t>
      </w:r>
      <w:r>
        <w:rPr>
          <w:rFonts w:hint="default" w:ascii="Times New Roman" w:hAnsi="Times New Roman" w:eastAsia="仿宋_GB2312" w:cs="Times New Roman"/>
          <w:sz w:val="32"/>
          <w:szCs w:val="32"/>
        </w:rPr>
        <w:t>。</w:t>
      </w:r>
    </w:p>
    <w:p>
      <w:pPr>
        <w:rPr>
          <w:rFonts w:hint="default" w:ascii="黑体" w:hAnsi="黑体" w:eastAsia="黑体" w:cs="黑体"/>
          <w:b w:val="0"/>
          <w:bCs/>
          <w:sz w:val="32"/>
          <w:szCs w:val="32"/>
        </w:rPr>
      </w:pPr>
      <w:r>
        <w:rPr>
          <w:rFonts w:hint="default" w:ascii="Times New Roman" w:hAnsi="Times New Roman" w:eastAsia="仿宋_GB2312" w:cs="Times New Roman"/>
          <w:sz w:val="32"/>
          <w:szCs w:val="32"/>
        </w:rPr>
        <w:t xml:space="preserve">  </w:t>
      </w:r>
      <w:r>
        <w:rPr>
          <w:rFonts w:hint="default" w:ascii="黑体" w:hAnsi="黑体" w:eastAsia="黑体" w:cs="黑体"/>
          <w:b w:val="0"/>
          <w:bCs/>
          <w:sz w:val="32"/>
          <w:szCs w:val="32"/>
        </w:rPr>
        <w:t xml:space="preserve">  三、承包方式</w:t>
      </w:r>
    </w:p>
    <w:p>
      <w:pP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    本工程采用乙方包人工、劳动工具、安全设施等，不包含沥青</w:t>
      </w:r>
      <w:r>
        <w:rPr>
          <w:rFonts w:hint="default" w:ascii="Times New Roman" w:hAnsi="Times New Roman" w:eastAsia="仿宋_GB2312" w:cs="Times New Roman"/>
          <w:sz w:val="32"/>
          <w:szCs w:val="32"/>
          <w:lang w:val="en-US" w:eastAsia="zh-CN"/>
        </w:rPr>
        <w:t>混凝土</w:t>
      </w:r>
      <w:r>
        <w:rPr>
          <w:rFonts w:hint="default" w:ascii="Times New Roman" w:hAnsi="Times New Roman" w:eastAsia="仿宋_GB2312" w:cs="Times New Roman"/>
          <w:sz w:val="32"/>
          <w:szCs w:val="32"/>
        </w:rPr>
        <w:t>、冷拌料等原材料。</w:t>
      </w:r>
    </w:p>
    <w:p>
      <w:pPr>
        <w:rPr>
          <w:rFonts w:hint="default" w:ascii="黑体" w:hAnsi="黑体" w:eastAsia="黑体" w:cs="黑体"/>
          <w:b w:val="0"/>
          <w:bCs/>
          <w:sz w:val="32"/>
          <w:szCs w:val="32"/>
          <w:lang w:eastAsia="zh-CN"/>
        </w:rPr>
      </w:pPr>
      <w:r>
        <w:rPr>
          <w:rFonts w:hint="default" w:ascii="Times New Roman" w:hAnsi="Times New Roman" w:eastAsia="仿宋_GB2312" w:cs="Times New Roman"/>
          <w:sz w:val="32"/>
          <w:szCs w:val="32"/>
        </w:rPr>
        <w:t xml:space="preserve">   </w:t>
      </w:r>
      <w:r>
        <w:rPr>
          <w:rFonts w:hint="default" w:ascii="黑体" w:hAnsi="黑体" w:eastAsia="黑体" w:cs="黑体"/>
          <w:b w:val="0"/>
          <w:bCs/>
          <w:sz w:val="32"/>
          <w:szCs w:val="32"/>
        </w:rPr>
        <w:t xml:space="preserve"> 四、</w:t>
      </w:r>
      <w:r>
        <w:rPr>
          <w:rFonts w:hint="default" w:ascii="黑体" w:hAnsi="黑体" w:eastAsia="黑体" w:cs="黑体"/>
          <w:b w:val="0"/>
          <w:bCs/>
          <w:sz w:val="32"/>
          <w:szCs w:val="32"/>
          <w:lang w:eastAsia="zh-CN"/>
        </w:rPr>
        <w:t>合同总价</w:t>
      </w:r>
    </w:p>
    <w:p>
      <w:pP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    </w:t>
      </w:r>
      <w:r>
        <w:rPr>
          <w:rFonts w:hint="default" w:ascii="Times New Roman" w:hAnsi="Times New Roman" w:eastAsia="仿宋_GB2312" w:cs="Times New Roman"/>
          <w:sz w:val="32"/>
          <w:szCs w:val="32"/>
          <w:lang w:eastAsia="zh-CN"/>
        </w:rPr>
        <w:t>合同总价</w:t>
      </w:r>
      <w:r>
        <w:rPr>
          <w:rFonts w:hint="default" w:ascii="Times New Roman" w:hAnsi="Times New Roman" w:eastAsia="仿宋_GB2312" w:cs="Times New Roman"/>
          <w:sz w:val="32"/>
          <w:szCs w:val="32"/>
          <w:lang w:val="en-US" w:eastAsia="zh-CN"/>
        </w:rPr>
        <w:t xml:space="preserve">    元</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详见附件工程量清单</w:t>
      </w:r>
      <w:r>
        <w:rPr>
          <w:rFonts w:hint="default" w:ascii="Times New Roman" w:hAnsi="Times New Roman" w:eastAsia="仿宋_GB2312" w:cs="Times New Roman"/>
          <w:sz w:val="32"/>
          <w:szCs w:val="32"/>
        </w:rPr>
        <w:t>。</w:t>
      </w:r>
    </w:p>
    <w:p>
      <w:pPr>
        <w:rPr>
          <w:rFonts w:hint="default" w:ascii="黑体" w:hAnsi="黑体" w:eastAsia="黑体" w:cs="黑体"/>
          <w:b w:val="0"/>
          <w:bCs/>
          <w:sz w:val="32"/>
          <w:szCs w:val="32"/>
        </w:rPr>
      </w:pPr>
      <w:r>
        <w:rPr>
          <w:rFonts w:hint="default" w:ascii="Times New Roman" w:hAnsi="Times New Roman" w:eastAsia="仿宋_GB2312" w:cs="Times New Roman"/>
          <w:sz w:val="32"/>
          <w:szCs w:val="32"/>
        </w:rPr>
        <w:t xml:space="preserve">   </w:t>
      </w:r>
      <w:r>
        <w:rPr>
          <w:rFonts w:hint="default" w:ascii="黑体" w:hAnsi="黑体" w:eastAsia="黑体" w:cs="黑体"/>
          <w:b w:val="0"/>
          <w:bCs/>
          <w:sz w:val="32"/>
          <w:szCs w:val="32"/>
        </w:rPr>
        <w:t xml:space="preserve"> 五、甲方职责</w:t>
      </w:r>
    </w:p>
    <w:p>
      <w:pPr>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    1、负责指定合格供应商提供施工原材料，因材料原因造成的质量问题由甲方负责。</w:t>
      </w:r>
    </w:p>
    <w:p>
      <w:pP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    2、负责提供施工机械设备以及设备所需要的消耗性配件、加油燃料等。</w:t>
      </w:r>
    </w:p>
    <w:p>
      <w:pP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    3、协助乙方处理在养护工作中的地方施工环境。</w:t>
      </w:r>
    </w:p>
    <w:p>
      <w:pP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    4、对乙方在施工过程中的施工质量、安全进行巡查与监督整改。对拒不整改者，甲方有权进行清退。</w:t>
      </w:r>
    </w:p>
    <w:p>
      <w:pPr>
        <w:rPr>
          <w:rFonts w:hint="default" w:ascii="黑体" w:hAnsi="黑体" w:eastAsia="黑体" w:cs="黑体"/>
          <w:b w:val="0"/>
          <w:bCs/>
          <w:sz w:val="32"/>
          <w:szCs w:val="32"/>
        </w:rPr>
      </w:pPr>
      <w:r>
        <w:rPr>
          <w:rFonts w:hint="default" w:ascii="Times New Roman" w:hAnsi="Times New Roman" w:eastAsia="仿宋_GB2312" w:cs="Times New Roman"/>
          <w:sz w:val="32"/>
          <w:szCs w:val="32"/>
        </w:rPr>
        <w:t xml:space="preserve">    </w:t>
      </w:r>
      <w:r>
        <w:rPr>
          <w:rFonts w:hint="default" w:ascii="黑体" w:hAnsi="黑体" w:eastAsia="黑体" w:cs="黑体"/>
          <w:b w:val="0"/>
          <w:bCs/>
          <w:sz w:val="32"/>
          <w:szCs w:val="32"/>
        </w:rPr>
        <w:t>六、乙方职责</w:t>
      </w:r>
    </w:p>
    <w:p>
      <w:pP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    1、乙方必须对施工人员在上岗前进行安全、质量技术交底后方可安排上岗作业。</w:t>
      </w:r>
    </w:p>
    <w:p>
      <w:pP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    2、在施工过程中必须严格按照养护施工技术规范及甲方规定的工程质量要求施工，因不按规程操作出现的工程质量问题由乙方负责。</w:t>
      </w:r>
    </w:p>
    <w:p>
      <w:pPr>
        <w:ind w:firstLine="64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3、乙方在施工现场必须配备专职安全员指挥交通、按养护施工规范标准设置安全标志标牌、施工人员必须着安全标志服、戴安全帽上岗作业，并遵守各项安全操作规程。施工过程中发生的一切安全事故所造成的损失均由乙方承担。</w:t>
      </w:r>
    </w:p>
    <w:p>
      <w:pPr>
        <w:rPr>
          <w:rFonts w:hint="default" w:ascii="黑体" w:hAnsi="黑体" w:eastAsia="黑体" w:cs="黑体"/>
          <w:b w:val="0"/>
          <w:bCs/>
          <w:sz w:val="32"/>
          <w:szCs w:val="32"/>
        </w:rPr>
      </w:pPr>
      <w:r>
        <w:rPr>
          <w:rFonts w:hint="default" w:ascii="Times New Roman" w:hAnsi="Times New Roman" w:eastAsia="仿宋_GB2312" w:cs="Times New Roman"/>
          <w:sz w:val="32"/>
          <w:szCs w:val="32"/>
        </w:rPr>
        <w:t xml:space="preserve">   </w:t>
      </w:r>
      <w:r>
        <w:rPr>
          <w:rFonts w:hint="default" w:ascii="Times New Roman" w:hAnsi="Times New Roman" w:eastAsia="仿宋_GB2312" w:cs="Times New Roman"/>
          <w:b/>
          <w:sz w:val="32"/>
          <w:szCs w:val="32"/>
        </w:rPr>
        <w:t xml:space="preserve"> </w:t>
      </w:r>
      <w:r>
        <w:rPr>
          <w:rFonts w:hint="default" w:ascii="黑体" w:hAnsi="黑体" w:eastAsia="黑体" w:cs="黑体"/>
          <w:b w:val="0"/>
          <w:bCs/>
          <w:sz w:val="32"/>
          <w:szCs w:val="32"/>
        </w:rPr>
        <w:t>七、计量支付方式</w:t>
      </w:r>
    </w:p>
    <w:p>
      <w:pP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    1、根据实际产生工程量，按工程量清单单价，乙方申报给甲方复核签认后，按月办理计量支付。</w:t>
      </w:r>
    </w:p>
    <w:p>
      <w:pP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    2、乙方必须按时足额支付农民工工资，否则所造成的一切后果由乙方自行承担。</w:t>
      </w:r>
    </w:p>
    <w:p>
      <w:pPr>
        <w:rPr>
          <w:rFonts w:hint="default" w:ascii="黑体" w:hAnsi="黑体" w:eastAsia="黑体" w:cs="黑体"/>
          <w:b w:val="0"/>
          <w:bCs/>
          <w:sz w:val="32"/>
          <w:szCs w:val="32"/>
        </w:rPr>
      </w:pPr>
      <w:r>
        <w:rPr>
          <w:rFonts w:hint="default" w:ascii="Times New Roman" w:hAnsi="Times New Roman" w:eastAsia="仿宋_GB2312" w:cs="Times New Roman"/>
          <w:sz w:val="32"/>
          <w:szCs w:val="32"/>
        </w:rPr>
        <w:t xml:space="preserve">  </w:t>
      </w:r>
      <w:bookmarkStart w:id="0" w:name="_GoBack"/>
      <w:r>
        <w:rPr>
          <w:rFonts w:hint="default" w:ascii="黑体" w:hAnsi="黑体" w:eastAsia="黑体" w:cs="黑体"/>
          <w:b w:val="0"/>
          <w:bCs/>
          <w:sz w:val="32"/>
          <w:szCs w:val="32"/>
        </w:rPr>
        <w:t xml:space="preserve">  八、其他</w:t>
      </w:r>
    </w:p>
    <w:bookmarkEnd w:id="0"/>
    <w:p>
      <w:pPr>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 xml:space="preserve">   </w:t>
      </w:r>
      <w:r>
        <w:rPr>
          <w:rFonts w:hint="default" w:ascii="Times New Roman" w:hAnsi="Times New Roman" w:eastAsia="仿宋_GB2312" w:cs="Times New Roman"/>
          <w:sz w:val="32"/>
          <w:szCs w:val="32"/>
        </w:rPr>
        <w:t xml:space="preserve"> 1、合同期满，如需续约，同等条件下乙方享有优先的权利。</w:t>
      </w:r>
    </w:p>
    <w:p>
      <w:pP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    2、未尽事宜，甲乙双方另行协商或签定补充协议。</w:t>
      </w:r>
    </w:p>
    <w:p>
      <w:pPr>
        <w:ind w:firstLine="6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3、本合同协议一式肆份，甲乙双方各执贰份，签字盖章后生效。</w:t>
      </w:r>
    </w:p>
    <w:p>
      <w:pPr>
        <w:ind w:firstLine="640"/>
        <w:rPr>
          <w:rFonts w:hint="default" w:ascii="Times New Roman" w:hAnsi="Times New Roman" w:eastAsia="仿宋_GB2312" w:cs="Times New Roman"/>
          <w:sz w:val="32"/>
          <w:szCs w:val="32"/>
        </w:rPr>
      </w:pPr>
    </w:p>
    <w:p>
      <w:pPr>
        <w:ind w:firstLine="6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附件：《桃江县公路建设养护中心</w:t>
      </w:r>
      <w:r>
        <w:rPr>
          <w:rFonts w:hint="default" w:ascii="Times New Roman" w:hAnsi="Times New Roman" w:eastAsia="仿宋_GB2312" w:cs="Times New Roman"/>
          <w:sz w:val="32"/>
          <w:szCs w:val="32"/>
          <w:lang w:val="en-US" w:eastAsia="zh-CN"/>
        </w:rPr>
        <w:t>2026</w:t>
      </w:r>
      <w:r>
        <w:rPr>
          <w:rFonts w:hint="default" w:ascii="Times New Roman" w:hAnsi="Times New Roman" w:eastAsia="仿宋_GB2312" w:cs="Times New Roman"/>
          <w:sz w:val="32"/>
          <w:szCs w:val="32"/>
        </w:rPr>
        <w:t>年小修保养工程量清单》</w:t>
      </w:r>
    </w:p>
    <w:p>
      <w:pP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   </w:t>
      </w:r>
    </w:p>
    <w:p>
      <w:pPr>
        <w:spacing w:line="800" w:lineRule="exac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甲方：</w:t>
      </w:r>
      <w:r>
        <w:rPr>
          <w:rFonts w:hint="default" w:ascii="Times New Roman" w:hAnsi="Times New Roman" w:eastAsia="仿宋_GB2312" w:cs="Times New Roman"/>
          <w:sz w:val="28"/>
          <w:szCs w:val="28"/>
          <w:u w:val="single"/>
        </w:rPr>
        <w:t xml:space="preserve">            （盖章）</w:t>
      </w:r>
      <w:r>
        <w:rPr>
          <w:rFonts w:hint="default" w:ascii="Times New Roman" w:hAnsi="Times New Roman" w:eastAsia="仿宋_GB2312" w:cs="Times New Roman"/>
          <w:sz w:val="28"/>
          <w:szCs w:val="28"/>
        </w:rPr>
        <w:t xml:space="preserve">       乙方：</w:t>
      </w:r>
      <w:r>
        <w:rPr>
          <w:rFonts w:hint="default" w:ascii="Times New Roman" w:hAnsi="Times New Roman" w:eastAsia="仿宋_GB2312" w:cs="Times New Roman"/>
          <w:sz w:val="28"/>
          <w:szCs w:val="28"/>
          <w:u w:val="single"/>
        </w:rPr>
        <w:t xml:space="preserve">             （盖章）</w:t>
      </w:r>
    </w:p>
    <w:p>
      <w:pPr>
        <w:spacing w:line="800" w:lineRule="exac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法定代表人                       法定代表人</w:t>
      </w:r>
    </w:p>
    <w:p>
      <w:pPr>
        <w:spacing w:line="800" w:lineRule="exac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 xml:space="preserve">    或其                             或其</w:t>
      </w:r>
    </w:p>
    <w:p>
      <w:pPr>
        <w:spacing w:line="800" w:lineRule="exac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授权代理人：                     授权代理人：</w:t>
      </w:r>
    </w:p>
    <w:p>
      <w:pPr>
        <w:spacing w:line="800" w:lineRule="exact"/>
        <w:rPr>
          <w:rFonts w:hint="default" w:ascii="Times New Roman" w:hAnsi="Times New Roman" w:eastAsia="仿宋_GB2312" w:cs="Times New Roman"/>
          <w:sz w:val="28"/>
          <w:szCs w:val="28"/>
          <w:u w:val="single"/>
        </w:rPr>
      </w:pPr>
      <w:r>
        <w:rPr>
          <w:rFonts w:hint="default" w:ascii="Times New Roman" w:hAnsi="Times New Roman" w:eastAsia="仿宋_GB2312" w:cs="Times New Roman"/>
          <w:sz w:val="28"/>
          <w:szCs w:val="28"/>
        </w:rPr>
        <w:t xml:space="preserve">      </w:t>
      </w:r>
      <w:r>
        <w:rPr>
          <w:rFonts w:hint="default" w:ascii="Times New Roman" w:hAnsi="Times New Roman" w:eastAsia="仿宋_GB2312" w:cs="Times New Roman"/>
          <w:sz w:val="28"/>
          <w:szCs w:val="28"/>
          <w:u w:val="single"/>
        </w:rPr>
        <w:t xml:space="preserve">                    </w:t>
      </w:r>
      <w:r>
        <w:rPr>
          <w:rFonts w:hint="default" w:ascii="Times New Roman" w:hAnsi="Times New Roman" w:eastAsia="仿宋_GB2312" w:cs="Times New Roman"/>
          <w:sz w:val="28"/>
          <w:szCs w:val="28"/>
        </w:rPr>
        <w:t xml:space="preserve">            </w:t>
      </w:r>
      <w:r>
        <w:rPr>
          <w:rFonts w:hint="default" w:ascii="Times New Roman" w:hAnsi="Times New Roman" w:eastAsia="仿宋_GB2312" w:cs="Times New Roman"/>
          <w:sz w:val="28"/>
          <w:szCs w:val="28"/>
          <w:u w:val="single"/>
        </w:rPr>
        <w:t xml:space="preserve">                      </w:t>
      </w:r>
    </w:p>
    <w:p>
      <w:pPr>
        <w:spacing w:line="800" w:lineRule="exact"/>
        <w:rPr>
          <w:rFonts w:hint="default" w:ascii="Times New Roman" w:hAnsi="Times New Roman" w:eastAsia="仿宋_GB2312" w:cs="Times New Roman"/>
          <w:sz w:val="28"/>
          <w:szCs w:val="28"/>
        </w:rPr>
      </w:pPr>
    </w:p>
    <w:p>
      <w:pPr>
        <w:spacing w:line="800" w:lineRule="exact"/>
        <w:rPr>
          <w:rFonts w:hint="default" w:ascii="Times New Roman" w:hAnsi="Times New Roman" w:eastAsia="仿宋_GB2312" w:cs="Times New Roman"/>
          <w:b/>
          <w:sz w:val="36"/>
          <w:szCs w:val="36"/>
        </w:rPr>
      </w:pPr>
      <w:r>
        <w:rPr>
          <w:rFonts w:hint="default" w:ascii="Times New Roman" w:hAnsi="Times New Roman" w:eastAsia="仿宋_GB2312" w:cs="Times New Roman"/>
          <w:sz w:val="28"/>
          <w:szCs w:val="28"/>
        </w:rPr>
        <w:t>日期：   年   月   日             日期：   年   月   日</w:t>
      </w:r>
    </w:p>
    <w:p>
      <w:pPr>
        <w:rPr>
          <w:rFonts w:hint="default" w:ascii="Times New Roman" w:hAnsi="Times New Roman" w:eastAsia="仿宋_GB2312" w:cs="Times New Roman"/>
        </w:rPr>
      </w:pPr>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1"/>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k5YWFlN2MzYTljYWVjYjdmMzUxN2VmYmMyMTg5OTUifQ=="/>
  </w:docVars>
  <w:rsids>
    <w:rsidRoot w:val="4C280263"/>
    <w:rsid w:val="4C280263"/>
    <w:rsid w:val="5D4D2E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2026-01-05T07:19:00Z</dcterms:created>
  <dc:creator>Administrator</dc:creator>
  <cp:lastModifiedBy>Administrator</cp:lastModifiedBy>
  <dcterms:modified xsi:type="dcterms:W3CDTF">2026-01-05T07:20:30Z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E28F8386E7654B43B264EA9500B90993_11</vt:lpwstr>
  </property>
</Properties>
</file>